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1C3CD">
      <w:pPr>
        <w:ind w:firstLine="480"/>
      </w:pPr>
      <w:r>
        <w:rPr>
          <w:rFonts w:hint="eastAsia"/>
        </w:rPr>
        <w:t>附件</w:t>
      </w:r>
      <w:r>
        <w:rPr>
          <w:rFonts w:hint="eastAsia"/>
          <w:lang w:val="en-US" w:eastAsia="zh-CN"/>
        </w:rPr>
        <w:t>2</w:t>
      </w:r>
      <w:r>
        <w:rPr>
          <w:rFonts w:hint="eastAsia"/>
        </w:rPr>
        <w:t xml:space="preserve"> 第四届中国研究生工程管理案例大赛济南大学校赛报告格式</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7"/>
        <w:gridCol w:w="4955"/>
      </w:tblGrid>
      <w:tr w14:paraId="73A3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3B817BD3">
            <w:pPr>
              <w:ind w:firstLine="0" w:firstLineChars="0"/>
            </w:pPr>
            <w:r>
              <w:rPr>
                <w:rFonts w:hint="eastAsia"/>
              </w:rPr>
              <w:t>封面页</w:t>
            </w:r>
          </w:p>
          <w:p w14:paraId="17A89B05">
            <w:pPr>
              <w:ind w:firstLine="0" w:firstLineChars="0"/>
            </w:pPr>
            <w:r>
              <w:rPr>
                <w:rFonts w:hint="eastAsia"/>
              </w:rPr>
              <w:t>（样式）</w:t>
            </w:r>
          </w:p>
          <w:p w14:paraId="7B8415D5">
            <w:pPr>
              <w:ind w:firstLine="0" w:firstLineChars="0"/>
            </w:pPr>
            <w:r>
              <w:rPr>
                <w:rFonts w:hint="eastAsia"/>
              </w:rPr>
              <w:t>作品名称</w:t>
            </w:r>
          </w:p>
          <w:p w14:paraId="54A3C090">
            <w:pPr>
              <w:ind w:firstLine="0" w:firstLineChars="0"/>
            </w:pPr>
            <w:r>
              <w:rPr>
                <w:rFonts w:hint="eastAsia"/>
              </w:rPr>
              <w:t>案例成文时间</w:t>
            </w:r>
          </w:p>
          <w:p w14:paraId="0355460A">
            <w:pPr>
              <w:ind w:firstLine="0" w:firstLineChars="0"/>
            </w:pPr>
            <w:r>
              <w:rPr>
                <w:rFonts w:hint="eastAsia"/>
              </w:rPr>
              <w:t>团队名称</w:t>
            </w:r>
          </w:p>
          <w:p w14:paraId="53B9D77A">
            <w:pPr>
              <w:ind w:firstLine="0" w:firstLineChars="0"/>
            </w:pPr>
            <w:r>
              <w:rPr>
                <w:rFonts w:hint="eastAsia"/>
              </w:rPr>
              <w:t>投稿赛道</w:t>
            </w:r>
          </w:p>
          <w:p w14:paraId="5EC20E45">
            <w:pPr>
              <w:ind w:firstLine="0" w:firstLineChars="0"/>
            </w:pPr>
            <w:r>
              <w:t>*学位论文赛道的格式以学校模板为准，无需套用上述表格格式。</w:t>
            </w:r>
          </w:p>
        </w:tc>
      </w:tr>
      <w:tr w14:paraId="254B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pct"/>
            <w:vAlign w:val="center"/>
          </w:tcPr>
          <w:p w14:paraId="4007AEBD">
            <w:pPr>
              <w:ind w:firstLine="0" w:firstLineChars="0"/>
            </w:pPr>
            <w:r>
              <w:rPr>
                <w:rFonts w:hint="eastAsia"/>
              </w:rPr>
              <w:t>一级标题</w:t>
            </w:r>
          </w:p>
          <w:p w14:paraId="606CFE7D">
            <w:pPr>
              <w:ind w:firstLine="0" w:firstLineChars="0"/>
            </w:pPr>
            <w:r>
              <w:rPr>
                <w:rFonts w:hint="eastAsia"/>
              </w:rPr>
              <w:t>案例综述</w:t>
            </w:r>
          </w:p>
        </w:tc>
        <w:tc>
          <w:tcPr>
            <w:tcW w:w="2907" w:type="pct"/>
            <w:vAlign w:val="center"/>
          </w:tcPr>
          <w:p w14:paraId="02949A62">
            <w:pPr>
              <w:ind w:firstLine="0" w:firstLineChars="0"/>
            </w:pPr>
            <w:r>
              <w:rPr>
                <w:rFonts w:hint="eastAsia"/>
              </w:rPr>
              <w:t>二级标题</w:t>
            </w:r>
          </w:p>
          <w:p w14:paraId="082D8483">
            <w:pPr>
              <w:ind w:firstLine="0" w:firstLineChars="0"/>
            </w:pPr>
            <w:r>
              <w:rPr>
                <w:rFonts w:hint="eastAsia"/>
              </w:rPr>
              <w:t>1. 案例背景</w:t>
            </w:r>
          </w:p>
          <w:p w14:paraId="2B342517">
            <w:pPr>
              <w:ind w:firstLine="0" w:firstLineChars="0"/>
            </w:pPr>
            <w:r>
              <w:rPr>
                <w:rFonts w:hint="eastAsia"/>
              </w:rPr>
              <w:t>2. 案例介绍</w:t>
            </w:r>
          </w:p>
          <w:p w14:paraId="20CD6D03">
            <w:pPr>
              <w:ind w:firstLine="0" w:firstLineChars="0"/>
            </w:pPr>
            <w:r>
              <w:rPr>
                <w:rFonts w:hint="eastAsia"/>
              </w:rPr>
              <w:t>3. 主要问题</w:t>
            </w:r>
          </w:p>
        </w:tc>
      </w:tr>
      <w:tr w14:paraId="20FB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pct"/>
            <w:vAlign w:val="center"/>
          </w:tcPr>
          <w:p w14:paraId="0764D23C">
            <w:pPr>
              <w:ind w:firstLine="0" w:firstLineChars="0"/>
            </w:pPr>
            <w:r>
              <w:rPr>
                <w:rFonts w:hint="eastAsia"/>
              </w:rPr>
              <w:t>一级标题</w:t>
            </w:r>
          </w:p>
          <w:p w14:paraId="08D74C74">
            <w:pPr>
              <w:ind w:firstLine="0" w:firstLineChars="0"/>
            </w:pPr>
            <w:r>
              <w:rPr>
                <w:rFonts w:hint="eastAsia"/>
              </w:rPr>
              <w:t>案例研究</w:t>
            </w:r>
          </w:p>
        </w:tc>
        <w:tc>
          <w:tcPr>
            <w:tcW w:w="2907" w:type="pct"/>
            <w:vAlign w:val="center"/>
          </w:tcPr>
          <w:p w14:paraId="112C261A">
            <w:pPr>
              <w:ind w:firstLine="0" w:firstLineChars="0"/>
            </w:pPr>
            <w:r>
              <w:rPr>
                <w:rFonts w:hint="eastAsia"/>
              </w:rPr>
              <w:t>二级标题</w:t>
            </w:r>
          </w:p>
          <w:p w14:paraId="2A885C1C">
            <w:pPr>
              <w:ind w:firstLine="0" w:firstLineChars="0"/>
            </w:pPr>
            <w:r>
              <w:rPr>
                <w:rFonts w:hint="eastAsia"/>
              </w:rPr>
              <w:t>1. 研究思路</w:t>
            </w:r>
          </w:p>
          <w:p w14:paraId="4C1CEB74">
            <w:pPr>
              <w:ind w:firstLine="0" w:firstLineChars="0"/>
            </w:pPr>
            <w:r>
              <w:rPr>
                <w:rFonts w:hint="eastAsia"/>
              </w:rPr>
              <w:t>2. 研究过程及方法</w:t>
            </w:r>
          </w:p>
          <w:p w14:paraId="7E28FE98">
            <w:pPr>
              <w:ind w:firstLine="0" w:firstLineChars="0"/>
            </w:pPr>
            <w:r>
              <w:rPr>
                <w:rFonts w:hint="eastAsia"/>
              </w:rPr>
              <w:t>3. 主要结论发现或成果</w:t>
            </w:r>
          </w:p>
        </w:tc>
      </w:tr>
      <w:tr w14:paraId="2443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pct"/>
            <w:vAlign w:val="center"/>
          </w:tcPr>
          <w:p w14:paraId="11E89374">
            <w:pPr>
              <w:ind w:firstLine="0" w:firstLineChars="0"/>
            </w:pPr>
            <w:r>
              <w:rPr>
                <w:rFonts w:hint="eastAsia"/>
              </w:rPr>
              <w:t>一级标题</w:t>
            </w:r>
          </w:p>
          <w:p w14:paraId="290F2782">
            <w:pPr>
              <w:ind w:firstLine="0" w:firstLineChars="0"/>
            </w:pPr>
            <w:r>
              <w:rPr>
                <w:rFonts w:hint="eastAsia"/>
              </w:rPr>
              <w:t>案例讨论与启示</w:t>
            </w:r>
          </w:p>
        </w:tc>
        <w:tc>
          <w:tcPr>
            <w:tcW w:w="2907" w:type="pct"/>
            <w:vAlign w:val="center"/>
          </w:tcPr>
          <w:p w14:paraId="7478F1AA">
            <w:pPr>
              <w:ind w:firstLine="0" w:firstLineChars="0"/>
            </w:pPr>
            <w:r>
              <w:rPr>
                <w:rFonts w:hint="eastAsia"/>
              </w:rPr>
              <w:t>二级标题</w:t>
            </w:r>
          </w:p>
        </w:tc>
      </w:tr>
      <w:tr w14:paraId="1AE7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252B6B79">
            <w:pPr>
              <w:ind w:firstLine="0" w:firstLineChars="0"/>
            </w:pPr>
            <w:r>
              <w:rPr>
                <w:rFonts w:hint="eastAsia"/>
              </w:rPr>
              <w:t>案例正文一般应包括：标题、案例摘要、引言、正文、结束语、附录等部分（为便于评选，请将附录放在案例分析报告之后)；</w:t>
            </w:r>
          </w:p>
          <w:p w14:paraId="2632D752">
            <w:pPr>
              <w:ind w:firstLine="0" w:firstLineChars="0"/>
            </w:pPr>
            <w:r>
              <w:rPr>
                <w:rFonts w:hint="eastAsia"/>
              </w:rPr>
              <w:t>案例报告不限字数，正文含图表尽量不超过30页；</w:t>
            </w:r>
          </w:p>
          <w:p w14:paraId="4B7F9DEC">
            <w:pPr>
              <w:ind w:firstLine="0" w:firstLineChars="0"/>
            </w:pPr>
            <w:r>
              <w:rPr>
                <w:rFonts w:hint="eastAsia"/>
              </w:rPr>
              <w:t>请在案例正文结尾处准确标明正文字数，图片、脚注、尾注及附录等。</w:t>
            </w:r>
          </w:p>
          <w:p w14:paraId="5EDC21E1">
            <w:pPr>
              <w:ind w:firstLine="0" w:firstLineChars="0"/>
            </w:pPr>
          </w:p>
        </w:tc>
      </w:tr>
      <w:tr w14:paraId="7FCC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4517BF66">
            <w:pPr>
              <w:ind w:firstLine="0" w:firstLineChars="0"/>
            </w:pPr>
            <w:r>
              <w:rPr>
                <w:rFonts w:hint="eastAsia"/>
              </w:rPr>
              <w:t>案例PPT文档不限格式，PPT页面比例16：9，总计不超过50页。</w:t>
            </w:r>
          </w:p>
        </w:tc>
      </w:tr>
    </w:tbl>
    <w:p w14:paraId="1C4A44CB">
      <w:pPr>
        <w:ind w:firstLine="480"/>
      </w:pPr>
    </w:p>
    <w:p w14:paraId="24BF926B">
      <w:pPr>
        <w:ind w:left="0" w:leftChars="0" w:firstLine="0" w:firstLineChars="0"/>
        <w:rPr>
          <w:rFonts w:hint="default" w:eastAsia="宋体"/>
          <w:b/>
          <w:bCs/>
          <w:sz w:val="28"/>
          <w:szCs w:val="24"/>
          <w:lang w:val="en-US" w:eastAsia="zh-CN"/>
        </w:rPr>
      </w:pPr>
      <w:r>
        <w:rPr>
          <w:rFonts w:hint="eastAsia"/>
          <w:b/>
          <w:bCs/>
          <w:sz w:val="28"/>
          <w:szCs w:val="24"/>
          <w:lang w:val="en-US" w:eastAsia="zh-CN"/>
        </w:rPr>
        <w:t>报告要求：</w:t>
      </w:r>
    </w:p>
    <w:p w14:paraId="06943C27">
      <w:pPr>
        <w:ind w:firstLine="480"/>
      </w:pPr>
      <w:r>
        <w:t>1.案例取自于近5年现实的科研、生产实践活动，具有代表性和典型性、创新性。</w:t>
      </w:r>
    </w:p>
    <w:p w14:paraId="0CBBDE14">
      <w:pPr>
        <w:ind w:firstLine="480"/>
      </w:pPr>
      <w:r>
        <w:t>2.参赛队伍自主确定案例，鼓励参赛队伍在获得案例来源单位授权后进行实地调研获取一手资料，进行案例分析和撰写，形成完整的案例正文和分析报告。参赛队伍须针对案例情境，结合工程管理相关理论，提出具有可行性和创新性的建议或解决方案。</w:t>
      </w:r>
    </w:p>
    <w:p w14:paraId="33E2D48E">
      <w:pPr>
        <w:ind w:firstLine="480"/>
      </w:pPr>
      <w:r>
        <w:t>3.案例报告应包括案例背景、具体问题、分析方法、解决方案，若现实中已产生实际效果或效益，可以同时阐述。 </w:t>
      </w:r>
    </w:p>
    <w:p w14:paraId="4F5F0834">
      <w:pPr>
        <w:ind w:firstLine="480"/>
      </w:pPr>
      <w:r>
        <w:t>4.案例报告不限字数，建议10000-12000字以内，正文含图表不超过30页。</w:t>
      </w:r>
    </w:p>
    <w:p w14:paraId="69CCE1B7">
      <w:pPr>
        <w:ind w:firstLine="480"/>
      </w:pPr>
      <w:r>
        <w:t>5.案例内容和数据必须不涉密或已经脱密，案例数据可以适当修饰调整，但必须保留案例原型。</w:t>
      </w:r>
    </w:p>
    <w:p w14:paraId="2C2DC1F3">
      <w:pPr>
        <w:ind w:firstLine="480"/>
      </w:pPr>
      <w:r>
        <w:t>6.参赛定稿的案例报告，需提交查重报告，文本重复率不得超过10%（去除引用部分后）。参赛案例存在抄袭、改编现有案例等学术不端行为，一经查实，将取消该队参赛资格，已经获得奖励的，收回所获奖励。</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262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eastAsia="宋体" w:asciiTheme="minorHAnsi" w:hAnsiTheme="minorHAnsi" w:cstheme="minorBidi"/>
      <w:kern w:val="2"/>
      <w:sz w:val="24"/>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2025-03-30T14:03:51Z</dcterms:created>
  <dc:creator>111</dc:creator>
  <cp:lastModifiedBy>紫离~夏殇</cp:lastModifiedBy>
  <dcterms:modified xsi:type="dcterms:W3CDTF">2025-03-30T14:04:22Z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eyJoZGlkIjoiMzEwNTM5NzYwMDRjMzkwZTVkZjY2ODkwMGIxNGU0OTUiLCJ1c2VySWQiOiIzMjU0MzIzOTQifQ==</vt:lpwstr>
  </property>
  <property fmtid="{D5CDD505-2E9C-101B-9397-08002B2CF9AE}" pid="4" name="ICV">
    <vt:lpwstr>C99BF6680587433EB857015F58F43800_12</vt:lpwstr>
  </property>
</Properties>
</file>